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2C" w:rsidRPr="00C203DC" w:rsidRDefault="00C2062C">
      <w:pPr>
        <w:pStyle w:val="Adressbereich"/>
        <w:rPr>
          <w:rFonts w:asciiTheme="minorHAnsi" w:hAnsiTheme="minorHAnsi" w:cstheme="minorHAnsi"/>
        </w:rPr>
      </w:pP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2062C" w:rsidRPr="00C203DC" w:rsidTr="00845B25">
        <w:tc>
          <w:tcPr>
            <w:tcW w:w="5245" w:type="dxa"/>
          </w:tcPr>
          <w:p w:rsidR="004B1AEB" w:rsidRPr="00B31FF6" w:rsidRDefault="00B36B2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B1AEB">
              <w:rPr>
                <w:rFonts w:asciiTheme="minorHAnsi" w:hAnsiTheme="minorHAnsi" w:cstheme="minorHAnsi"/>
                <w:sz w:val="20"/>
              </w:rPr>
              <w:t>Salez</w:t>
            </w:r>
            <w:proofErr w:type="spellEnd"/>
            <w:r w:rsidRPr="004B1AEB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F3204F" w:rsidRPr="004B1AEB">
              <w:rPr>
                <w:rFonts w:asciiTheme="minorHAnsi" w:hAnsiTheme="minorHAnsi" w:cstheme="minorHAnsi"/>
                <w:sz w:val="20"/>
              </w:rPr>
              <w:t>12. April</w:t>
            </w:r>
          </w:p>
        </w:tc>
        <w:tc>
          <w:tcPr>
            <w:tcW w:w="4111" w:type="dxa"/>
          </w:tcPr>
          <w:p w:rsidR="00C2062C" w:rsidRPr="00C203DC" w:rsidRDefault="00C2062C">
            <w:pPr>
              <w:rPr>
                <w:rFonts w:asciiTheme="minorHAnsi" w:hAnsiTheme="minorHAnsi" w:cstheme="minorHAnsi"/>
              </w:rPr>
            </w:pPr>
          </w:p>
        </w:tc>
      </w:tr>
    </w:tbl>
    <w:p w:rsidR="00C2062C" w:rsidRPr="00C203DC" w:rsidRDefault="00F553F6" w:rsidP="0031113A">
      <w:pPr>
        <w:pStyle w:val="Titel"/>
        <w:rPr>
          <w:rFonts w:asciiTheme="minorHAnsi" w:hAnsiTheme="minorHAnsi" w:cstheme="minorHAnsi"/>
        </w:rPr>
      </w:pPr>
      <w:bookmarkStart w:id="0" w:name="_Hlk510094918"/>
      <w:r>
        <w:rPr>
          <w:rFonts w:asciiTheme="minorHAnsi" w:hAnsiTheme="minorHAnsi" w:cstheme="minorHAnsi"/>
        </w:rPr>
        <w:t>Medienmitteilung</w:t>
      </w:r>
    </w:p>
    <w:bookmarkEnd w:id="0"/>
    <w:p w:rsidR="00C2062C" w:rsidRPr="00C203DC" w:rsidRDefault="00C2062C" w:rsidP="001E4EC7">
      <w:pPr>
        <w:rPr>
          <w:rFonts w:asciiTheme="minorHAnsi" w:hAnsiTheme="minorHAnsi" w:cstheme="minorHAnsi"/>
        </w:rPr>
      </w:pPr>
    </w:p>
    <w:p w:rsidR="00F553F6" w:rsidRPr="00F553F6" w:rsidRDefault="00F553F6" w:rsidP="00580D14">
      <w:pPr>
        <w:rPr>
          <w:rFonts w:asciiTheme="minorHAnsi" w:hAnsiTheme="minorHAnsi" w:cstheme="minorHAnsi"/>
          <w:b/>
          <w:sz w:val="32"/>
          <w:szCs w:val="32"/>
        </w:rPr>
      </w:pPr>
      <w:r w:rsidRPr="00F553F6">
        <w:rPr>
          <w:rFonts w:asciiTheme="minorHAnsi" w:hAnsiTheme="minorHAnsi" w:cstheme="minorHAnsi"/>
          <w:b/>
          <w:sz w:val="32"/>
          <w:szCs w:val="32"/>
        </w:rPr>
        <w:t>Startschuss für die Sortenorganisation Appenzeller Fleischspez</w:t>
      </w:r>
      <w:r>
        <w:rPr>
          <w:rFonts w:asciiTheme="minorHAnsi" w:hAnsiTheme="minorHAnsi" w:cstheme="minorHAnsi"/>
          <w:b/>
          <w:sz w:val="32"/>
          <w:szCs w:val="32"/>
        </w:rPr>
        <w:t xml:space="preserve">ialitäten </w:t>
      </w:r>
      <w:r w:rsidR="0042603E">
        <w:rPr>
          <w:rFonts w:asciiTheme="minorHAnsi" w:hAnsiTheme="minorHAnsi" w:cstheme="minorHAnsi"/>
          <w:b/>
          <w:sz w:val="32"/>
          <w:szCs w:val="32"/>
        </w:rPr>
        <w:t xml:space="preserve">mit feierlichem «Anschnitt» </w:t>
      </w:r>
    </w:p>
    <w:p w:rsidR="00580D14" w:rsidRDefault="00DB0CEF" w:rsidP="00580D14">
      <w:pPr>
        <w:rPr>
          <w:rFonts w:asciiTheme="minorHAnsi" w:hAnsiTheme="minorHAnsi" w:cstheme="minorHAnsi"/>
        </w:rPr>
      </w:pPr>
      <w:r w:rsidRPr="00DB0CEF">
        <w:rPr>
          <w:rFonts w:asciiTheme="minorHAnsi" w:hAnsiTheme="minorHAnsi" w:cstheme="minorHAnsi"/>
          <w:b/>
        </w:rPr>
        <w:t xml:space="preserve">Appenzeller </w:t>
      </w:r>
      <w:proofErr w:type="spellStart"/>
      <w:r w:rsidRPr="00DB0CEF">
        <w:rPr>
          <w:rFonts w:asciiTheme="minorHAnsi" w:hAnsiTheme="minorHAnsi" w:cstheme="minorHAnsi"/>
          <w:b/>
        </w:rPr>
        <w:t>Siedwürste</w:t>
      </w:r>
      <w:proofErr w:type="spellEnd"/>
      <w:r w:rsidRPr="00DB0CEF">
        <w:rPr>
          <w:rFonts w:asciiTheme="minorHAnsi" w:hAnsiTheme="minorHAnsi" w:cstheme="minorHAnsi"/>
          <w:b/>
        </w:rPr>
        <w:t xml:space="preserve">, Appenzeller </w:t>
      </w:r>
      <w:proofErr w:type="spellStart"/>
      <w:r w:rsidRPr="00DB0CEF">
        <w:rPr>
          <w:rFonts w:asciiTheme="minorHAnsi" w:hAnsiTheme="minorHAnsi" w:cstheme="minorHAnsi"/>
          <w:b/>
        </w:rPr>
        <w:t>Pantli</w:t>
      </w:r>
      <w:proofErr w:type="spellEnd"/>
      <w:r w:rsidRPr="00DB0CEF">
        <w:rPr>
          <w:rFonts w:asciiTheme="minorHAnsi" w:hAnsiTheme="minorHAnsi" w:cstheme="minorHAnsi"/>
          <w:b/>
        </w:rPr>
        <w:t xml:space="preserve"> und Appenzeller </w:t>
      </w:r>
      <w:proofErr w:type="spellStart"/>
      <w:r w:rsidRPr="00DB0CEF">
        <w:rPr>
          <w:rFonts w:asciiTheme="minorHAnsi" w:hAnsiTheme="minorHAnsi" w:cstheme="minorHAnsi"/>
          <w:b/>
        </w:rPr>
        <w:t>Mostbröckli</w:t>
      </w:r>
      <w:proofErr w:type="spellEnd"/>
      <w:r w:rsidRPr="00DB0CEF">
        <w:rPr>
          <w:rFonts w:asciiTheme="minorHAnsi" w:hAnsiTheme="minorHAnsi" w:cstheme="minorHAnsi"/>
          <w:b/>
        </w:rPr>
        <w:t xml:space="preserve"> wurden am 25. Januar 2018 offiziell vom Bundesamt für Landwirtschaft ins Verzeichnis der Schweizer Produkte mit geschützter geografischer Herkunft aufgenommen. Sie tragen neu das Markenz</w:t>
      </w:r>
      <w:r w:rsidR="003A5C16">
        <w:rPr>
          <w:rFonts w:asciiTheme="minorHAnsi" w:hAnsiTheme="minorHAnsi" w:cstheme="minorHAnsi"/>
          <w:b/>
        </w:rPr>
        <w:t>eichen IGP</w:t>
      </w:r>
      <w:r w:rsidR="00F553F6">
        <w:rPr>
          <w:rFonts w:asciiTheme="minorHAnsi" w:hAnsiTheme="minorHAnsi" w:cstheme="minorHAnsi"/>
          <w:b/>
        </w:rPr>
        <w:t xml:space="preserve"> (</w:t>
      </w:r>
      <w:proofErr w:type="spellStart"/>
      <w:r w:rsidR="00F553F6">
        <w:rPr>
          <w:rFonts w:asciiTheme="minorHAnsi" w:hAnsiTheme="minorHAnsi" w:cstheme="minorHAnsi"/>
          <w:b/>
        </w:rPr>
        <w:t>Indication</w:t>
      </w:r>
      <w:proofErr w:type="spellEnd"/>
      <w:r w:rsidR="00F553F6">
        <w:rPr>
          <w:rFonts w:asciiTheme="minorHAnsi" w:hAnsiTheme="minorHAnsi" w:cstheme="minorHAnsi"/>
          <w:b/>
        </w:rPr>
        <w:t xml:space="preserve"> </w:t>
      </w:r>
      <w:proofErr w:type="spellStart"/>
      <w:r w:rsidR="00F553F6">
        <w:rPr>
          <w:rFonts w:asciiTheme="minorHAnsi" w:hAnsiTheme="minorHAnsi" w:cstheme="minorHAnsi"/>
          <w:b/>
        </w:rPr>
        <w:t>géographique</w:t>
      </w:r>
      <w:proofErr w:type="spellEnd"/>
      <w:r w:rsidR="00F553F6">
        <w:rPr>
          <w:rFonts w:asciiTheme="minorHAnsi" w:hAnsiTheme="minorHAnsi" w:cstheme="minorHAnsi"/>
          <w:b/>
        </w:rPr>
        <w:t xml:space="preserve"> </w:t>
      </w:r>
      <w:proofErr w:type="spellStart"/>
      <w:r w:rsidR="00F553F6">
        <w:rPr>
          <w:rFonts w:asciiTheme="minorHAnsi" w:hAnsiTheme="minorHAnsi" w:cstheme="minorHAnsi"/>
          <w:b/>
        </w:rPr>
        <w:t>protegée</w:t>
      </w:r>
      <w:proofErr w:type="spellEnd"/>
      <w:r w:rsidR="00F553F6">
        <w:rPr>
          <w:rFonts w:asciiTheme="minorHAnsi" w:hAnsiTheme="minorHAnsi" w:cstheme="minorHAnsi"/>
          <w:b/>
        </w:rPr>
        <w:t>) des Bundesamts für Landwirtschaft</w:t>
      </w:r>
      <w:r w:rsidR="003A5C16">
        <w:rPr>
          <w:rFonts w:asciiTheme="minorHAnsi" w:hAnsiTheme="minorHAnsi" w:cstheme="minorHAnsi"/>
          <w:b/>
        </w:rPr>
        <w:t>. Die Sortenorganisat</w:t>
      </w:r>
      <w:r w:rsidRPr="00DB0CEF">
        <w:rPr>
          <w:rFonts w:asciiTheme="minorHAnsi" w:hAnsiTheme="minorHAnsi" w:cstheme="minorHAnsi"/>
          <w:b/>
        </w:rPr>
        <w:t>io</w:t>
      </w:r>
      <w:r w:rsidR="003A5C16">
        <w:rPr>
          <w:rFonts w:asciiTheme="minorHAnsi" w:hAnsiTheme="minorHAnsi" w:cstheme="minorHAnsi"/>
          <w:b/>
        </w:rPr>
        <w:t>n</w:t>
      </w:r>
      <w:r w:rsidR="00462A48">
        <w:rPr>
          <w:rFonts w:asciiTheme="minorHAnsi" w:hAnsiTheme="minorHAnsi" w:cstheme="minorHAnsi"/>
          <w:b/>
        </w:rPr>
        <w:t xml:space="preserve"> Appenzeller</w:t>
      </w:r>
      <w:r w:rsidR="007E01BB">
        <w:rPr>
          <w:rFonts w:asciiTheme="minorHAnsi" w:hAnsiTheme="minorHAnsi" w:cstheme="minorHAnsi"/>
          <w:b/>
        </w:rPr>
        <w:t xml:space="preserve"> Fleischspezialitä</w:t>
      </w:r>
      <w:r w:rsidR="00F553F6">
        <w:rPr>
          <w:rFonts w:asciiTheme="minorHAnsi" w:hAnsiTheme="minorHAnsi" w:cstheme="minorHAnsi"/>
          <w:b/>
        </w:rPr>
        <w:t>ten wurde am 12. April anlässlich der OFFA 2018 mit einem Festakt offiziell gegründet.</w:t>
      </w:r>
    </w:p>
    <w:p w:rsidR="009E4456" w:rsidRDefault="00BA1892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Ursprung </w:t>
      </w:r>
      <w:r w:rsidR="00291E81">
        <w:rPr>
          <w:rFonts w:asciiTheme="minorHAnsi" w:hAnsiTheme="minorHAnsi" w:cstheme="minorHAnsi"/>
        </w:rPr>
        <w:t>der</w:t>
      </w:r>
      <w:r w:rsidR="00291E81" w:rsidRPr="00291E81">
        <w:rPr>
          <w:rFonts w:asciiTheme="minorHAnsi" w:hAnsiTheme="minorHAnsi" w:cstheme="minorHAnsi"/>
        </w:rPr>
        <w:t xml:space="preserve"> drei </w:t>
      </w:r>
      <w:r w:rsidR="00291E81">
        <w:rPr>
          <w:rFonts w:asciiTheme="minorHAnsi" w:hAnsiTheme="minorHAnsi" w:cstheme="minorHAnsi"/>
        </w:rPr>
        <w:t>über d</w:t>
      </w:r>
      <w:r>
        <w:rPr>
          <w:rFonts w:asciiTheme="minorHAnsi" w:hAnsiTheme="minorHAnsi" w:cstheme="minorHAnsi"/>
        </w:rPr>
        <w:t xml:space="preserve">ie Ostschweiz hinaus bekannten </w:t>
      </w:r>
      <w:r w:rsidR="00291E81">
        <w:rPr>
          <w:rFonts w:asciiTheme="minorHAnsi" w:hAnsiTheme="minorHAnsi" w:cstheme="minorHAnsi"/>
        </w:rPr>
        <w:t xml:space="preserve">und erfolgreichen </w:t>
      </w:r>
      <w:r w:rsidR="00291E81" w:rsidRPr="00291E81">
        <w:rPr>
          <w:rFonts w:asciiTheme="minorHAnsi" w:hAnsiTheme="minorHAnsi" w:cstheme="minorHAnsi"/>
        </w:rPr>
        <w:t xml:space="preserve">Appenzeller Spezialitäten reicht weit in das 19. Jahrhundert zurück. </w:t>
      </w:r>
      <w:r w:rsidR="009E2098">
        <w:rPr>
          <w:rFonts w:asciiTheme="minorHAnsi" w:hAnsiTheme="minorHAnsi" w:cstheme="minorHAnsi"/>
        </w:rPr>
        <w:t>R</w:t>
      </w:r>
      <w:r w:rsidR="00291E81">
        <w:rPr>
          <w:rFonts w:asciiTheme="minorHAnsi" w:hAnsiTheme="minorHAnsi" w:cstheme="minorHAnsi"/>
        </w:rPr>
        <w:t>und um den Alpstein</w:t>
      </w:r>
      <w:r w:rsidR="00291E81" w:rsidRPr="00291E81">
        <w:rPr>
          <w:rFonts w:asciiTheme="minorHAnsi" w:hAnsiTheme="minorHAnsi" w:cstheme="minorHAnsi"/>
        </w:rPr>
        <w:t xml:space="preserve"> </w:t>
      </w:r>
      <w:r w:rsidR="009E4456">
        <w:rPr>
          <w:rFonts w:asciiTheme="minorHAnsi" w:hAnsiTheme="minorHAnsi" w:cstheme="minorHAnsi"/>
        </w:rPr>
        <w:t>entwickelte sich dank</w:t>
      </w:r>
      <w:r w:rsidR="009E4456" w:rsidRPr="00291E81">
        <w:rPr>
          <w:rFonts w:asciiTheme="minorHAnsi" w:hAnsiTheme="minorHAnsi" w:cstheme="minorHAnsi"/>
        </w:rPr>
        <w:t xml:space="preserve"> </w:t>
      </w:r>
      <w:r w:rsidR="009E4456">
        <w:rPr>
          <w:rFonts w:asciiTheme="minorHAnsi" w:hAnsiTheme="minorHAnsi" w:cstheme="minorHAnsi"/>
        </w:rPr>
        <w:t xml:space="preserve">exzellentem </w:t>
      </w:r>
      <w:r w:rsidR="009E4456" w:rsidRPr="00291E81">
        <w:rPr>
          <w:rFonts w:asciiTheme="minorHAnsi" w:hAnsiTheme="minorHAnsi" w:cstheme="minorHAnsi"/>
        </w:rPr>
        <w:t>R</w:t>
      </w:r>
      <w:r w:rsidR="009E4456">
        <w:rPr>
          <w:rFonts w:asciiTheme="minorHAnsi" w:hAnsiTheme="minorHAnsi" w:cstheme="minorHAnsi"/>
        </w:rPr>
        <w:t xml:space="preserve">ohmaterial und </w:t>
      </w:r>
      <w:r w:rsidR="000C6FB4">
        <w:rPr>
          <w:rFonts w:asciiTheme="minorHAnsi" w:hAnsiTheme="minorHAnsi" w:cstheme="minorHAnsi"/>
        </w:rPr>
        <w:t>hervorragendem Handwerk</w:t>
      </w:r>
      <w:r w:rsidR="009E4456" w:rsidRPr="00291E81">
        <w:rPr>
          <w:rFonts w:asciiTheme="minorHAnsi" w:hAnsiTheme="minorHAnsi" w:cstheme="minorHAnsi"/>
        </w:rPr>
        <w:t xml:space="preserve"> </w:t>
      </w:r>
      <w:r w:rsidR="009E4456">
        <w:rPr>
          <w:rFonts w:asciiTheme="minorHAnsi" w:hAnsiTheme="minorHAnsi" w:cstheme="minorHAnsi"/>
        </w:rPr>
        <w:t xml:space="preserve">eine Hochburg der Fleischverarbeitung. </w:t>
      </w:r>
    </w:p>
    <w:p w:rsidR="007E01BB" w:rsidRDefault="009E4456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91E81" w:rsidRPr="00291E81">
        <w:rPr>
          <w:rFonts w:asciiTheme="minorHAnsi" w:hAnsiTheme="minorHAnsi" w:cstheme="minorHAnsi"/>
        </w:rPr>
        <w:t xml:space="preserve">ie drei Appenzeller Spezialitäten </w:t>
      </w:r>
      <w:r>
        <w:rPr>
          <w:rFonts w:asciiTheme="minorHAnsi" w:hAnsiTheme="minorHAnsi" w:cstheme="minorHAnsi"/>
        </w:rPr>
        <w:t xml:space="preserve">geniessen </w:t>
      </w:r>
      <w:r w:rsidR="000C6FB4">
        <w:rPr>
          <w:rFonts w:asciiTheme="minorHAnsi" w:hAnsiTheme="minorHAnsi" w:cstheme="minorHAnsi"/>
        </w:rPr>
        <w:t xml:space="preserve">weit über die Ostschweiz hinaus </w:t>
      </w:r>
      <w:r>
        <w:rPr>
          <w:rFonts w:asciiTheme="minorHAnsi" w:hAnsiTheme="minorHAnsi" w:cstheme="minorHAnsi"/>
        </w:rPr>
        <w:t xml:space="preserve">einen </w:t>
      </w:r>
      <w:r w:rsidR="000C6FB4">
        <w:rPr>
          <w:rFonts w:asciiTheme="minorHAnsi" w:hAnsiTheme="minorHAnsi" w:cstheme="minorHAnsi"/>
        </w:rPr>
        <w:t>guten</w:t>
      </w:r>
      <w:r>
        <w:rPr>
          <w:rFonts w:asciiTheme="minorHAnsi" w:hAnsiTheme="minorHAnsi" w:cstheme="minorHAnsi"/>
        </w:rPr>
        <w:t xml:space="preserve"> Ruf wegen </w:t>
      </w:r>
      <w:r w:rsidR="00291E81">
        <w:rPr>
          <w:rFonts w:asciiTheme="minorHAnsi" w:hAnsiTheme="minorHAnsi" w:cstheme="minorHAnsi"/>
        </w:rPr>
        <w:t>ihrer zuverlässig hohen Qualität</w:t>
      </w:r>
      <w:r w:rsidR="00291E81" w:rsidRPr="00291E81">
        <w:rPr>
          <w:rFonts w:asciiTheme="minorHAnsi" w:hAnsiTheme="minorHAnsi" w:cstheme="minorHAnsi"/>
        </w:rPr>
        <w:t xml:space="preserve">, </w:t>
      </w:r>
      <w:r w:rsidR="00291E81">
        <w:rPr>
          <w:rFonts w:asciiTheme="minorHAnsi" w:hAnsiTheme="minorHAnsi" w:cstheme="minorHAnsi"/>
        </w:rPr>
        <w:t xml:space="preserve">der </w:t>
      </w:r>
      <w:r w:rsidR="00291E81" w:rsidRPr="00291E81">
        <w:rPr>
          <w:rFonts w:asciiTheme="minorHAnsi" w:hAnsiTheme="minorHAnsi" w:cstheme="minorHAnsi"/>
        </w:rPr>
        <w:t>tr</w:t>
      </w:r>
      <w:r w:rsidR="00291E81">
        <w:rPr>
          <w:rFonts w:asciiTheme="minorHAnsi" w:hAnsiTheme="minorHAnsi" w:cstheme="minorHAnsi"/>
        </w:rPr>
        <w:t>aditionellen Herstellung</w:t>
      </w:r>
      <w:r w:rsidR="00291E81" w:rsidRPr="00291E81">
        <w:rPr>
          <w:rFonts w:asciiTheme="minorHAnsi" w:hAnsiTheme="minorHAnsi" w:cstheme="minorHAnsi"/>
        </w:rPr>
        <w:t xml:space="preserve"> und </w:t>
      </w:r>
      <w:r w:rsidR="00BA1892">
        <w:rPr>
          <w:rFonts w:asciiTheme="minorHAnsi" w:hAnsiTheme="minorHAnsi" w:cstheme="minorHAnsi"/>
        </w:rPr>
        <w:t xml:space="preserve">dem </w:t>
      </w:r>
      <w:r>
        <w:rPr>
          <w:rFonts w:asciiTheme="minorHAnsi" w:hAnsiTheme="minorHAnsi" w:cstheme="minorHAnsi"/>
        </w:rPr>
        <w:t xml:space="preserve">authentischen </w:t>
      </w:r>
      <w:r w:rsidR="00BA1892">
        <w:rPr>
          <w:rFonts w:asciiTheme="minorHAnsi" w:hAnsiTheme="minorHAnsi" w:cstheme="minorHAnsi"/>
        </w:rPr>
        <w:t>Bezug</w:t>
      </w:r>
      <w:r w:rsidR="00291E81" w:rsidRPr="00291E81">
        <w:rPr>
          <w:rFonts w:asciiTheme="minorHAnsi" w:hAnsiTheme="minorHAnsi" w:cstheme="minorHAnsi"/>
        </w:rPr>
        <w:t xml:space="preserve"> </w:t>
      </w:r>
      <w:r w:rsidR="00BA1892">
        <w:rPr>
          <w:rFonts w:asciiTheme="minorHAnsi" w:hAnsiTheme="minorHAnsi" w:cstheme="minorHAnsi"/>
        </w:rPr>
        <w:t>zu</w:t>
      </w:r>
      <w:r w:rsidR="00157680">
        <w:rPr>
          <w:rFonts w:asciiTheme="minorHAnsi" w:hAnsiTheme="minorHAnsi" w:cstheme="minorHAnsi"/>
        </w:rPr>
        <w:t>m Appenzellerland und den benachbarten Regionen des Kantons St. Gallen.</w:t>
      </w:r>
    </w:p>
    <w:p w:rsidR="00BC5DB3" w:rsidRDefault="00291E81" w:rsidP="00BC5DB3">
      <w:pPr>
        <w:rPr>
          <w:rFonts w:asciiTheme="minorHAnsi" w:hAnsiTheme="minorHAnsi" w:cstheme="minorHAnsi"/>
        </w:rPr>
      </w:pPr>
      <w:r w:rsidRPr="00291E81">
        <w:rPr>
          <w:rFonts w:asciiTheme="minorHAnsi" w:hAnsiTheme="minorHAnsi" w:cstheme="minorHAnsi"/>
        </w:rPr>
        <w:t xml:space="preserve">Mit dem Register der Ursprungsbezeichnungen und geografischen Angaben </w:t>
      </w:r>
      <w:r w:rsidR="00BA1892">
        <w:rPr>
          <w:rFonts w:asciiTheme="minorHAnsi" w:hAnsiTheme="minorHAnsi" w:cstheme="minorHAnsi"/>
        </w:rPr>
        <w:t xml:space="preserve">des Bundesamts für Landwirtschaft (BLW) </w:t>
      </w:r>
      <w:r w:rsidRPr="00291E81">
        <w:rPr>
          <w:rFonts w:asciiTheme="minorHAnsi" w:hAnsiTheme="minorHAnsi" w:cstheme="minorHAnsi"/>
        </w:rPr>
        <w:t>lassen sich geografische oder traditionelle Bezeichnungen v</w:t>
      </w:r>
      <w:r>
        <w:rPr>
          <w:rFonts w:asciiTheme="minorHAnsi" w:hAnsiTheme="minorHAnsi" w:cstheme="minorHAnsi"/>
        </w:rPr>
        <w:t>on landwirtschaftlichen und ver</w:t>
      </w:r>
      <w:r w:rsidRPr="00291E81">
        <w:rPr>
          <w:rFonts w:asciiTheme="minorHAnsi" w:hAnsiTheme="minorHAnsi" w:cstheme="minorHAnsi"/>
        </w:rPr>
        <w:t>arbeiteten landwirtschaftlichen Erzeugnissen schüt</w:t>
      </w:r>
      <w:r>
        <w:rPr>
          <w:rFonts w:asciiTheme="minorHAnsi" w:hAnsiTheme="minorHAnsi" w:cstheme="minorHAnsi"/>
        </w:rPr>
        <w:t>zen, deren Qualität und Hauptei</w:t>
      </w:r>
      <w:r w:rsidRPr="00291E81">
        <w:rPr>
          <w:rFonts w:asciiTheme="minorHAnsi" w:hAnsiTheme="minorHAnsi" w:cstheme="minorHAnsi"/>
        </w:rPr>
        <w:t xml:space="preserve">genschaften durch ihre geografische Herkunft bestimmt werden. </w:t>
      </w:r>
      <w:r w:rsidR="00BC5DB3">
        <w:rPr>
          <w:rFonts w:asciiTheme="minorHAnsi" w:hAnsiTheme="minorHAnsi" w:cstheme="minorHAnsi"/>
        </w:rPr>
        <w:t>Zu den Bedingungen für die Registrierung gehört unter vielem anderem eine funktionsfähige Sortenorganisation.</w:t>
      </w:r>
    </w:p>
    <w:p w:rsidR="00BA1892" w:rsidRDefault="00BC5DB3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BA1892">
        <w:rPr>
          <w:rFonts w:asciiTheme="minorHAnsi" w:hAnsiTheme="minorHAnsi" w:cstheme="minorHAnsi"/>
        </w:rPr>
        <w:t xml:space="preserve">ine Gruppe von engagierten Produktionsbetrieben </w:t>
      </w:r>
      <w:r>
        <w:rPr>
          <w:rFonts w:asciiTheme="minorHAnsi" w:hAnsiTheme="minorHAnsi" w:cstheme="minorHAnsi"/>
        </w:rPr>
        <w:t xml:space="preserve">strebt diesen wertvollen Schutz </w:t>
      </w:r>
      <w:r w:rsidR="00BA1892">
        <w:rPr>
          <w:rFonts w:asciiTheme="minorHAnsi" w:hAnsiTheme="minorHAnsi" w:cstheme="minorHAnsi"/>
        </w:rPr>
        <w:t>schon seit einigen Jahren an. Sie überwanden mit Geschick und Geduld die hohen Hürde</w:t>
      </w:r>
      <w:r w:rsidR="004672CD">
        <w:rPr>
          <w:rFonts w:asciiTheme="minorHAnsi" w:hAnsiTheme="minorHAnsi" w:cstheme="minorHAnsi"/>
        </w:rPr>
        <w:t>n des au</w:t>
      </w:r>
      <w:r w:rsidR="00BA1892">
        <w:rPr>
          <w:rFonts w:asciiTheme="minorHAnsi" w:hAnsiTheme="minorHAnsi" w:cstheme="minorHAnsi"/>
        </w:rPr>
        <w:t>fwändigen Verfahrens</w:t>
      </w:r>
      <w:r w:rsidR="00D904D8">
        <w:rPr>
          <w:rFonts w:asciiTheme="minorHAnsi" w:hAnsiTheme="minorHAnsi" w:cstheme="minorHAnsi"/>
        </w:rPr>
        <w:t>. Die Volkswirtschaftsdepartemente</w:t>
      </w:r>
      <w:r w:rsidR="00BA1892">
        <w:rPr>
          <w:rFonts w:asciiTheme="minorHAnsi" w:hAnsiTheme="minorHAnsi" w:cstheme="minorHAnsi"/>
        </w:rPr>
        <w:t xml:space="preserve"> der Kantone Appenzell Innerrhoden, Appenz</w:t>
      </w:r>
      <w:r w:rsidR="00D904D8">
        <w:rPr>
          <w:rFonts w:asciiTheme="minorHAnsi" w:hAnsiTheme="minorHAnsi" w:cstheme="minorHAnsi"/>
        </w:rPr>
        <w:t>ell Ausserrhoden und St. Gallen unterstütz</w:t>
      </w:r>
      <w:r w:rsidR="0042603E">
        <w:rPr>
          <w:rFonts w:asciiTheme="minorHAnsi" w:hAnsiTheme="minorHAnsi" w:cstheme="minorHAnsi"/>
        </w:rPr>
        <w:t>t</w:t>
      </w:r>
      <w:r w:rsidR="00D904D8">
        <w:rPr>
          <w:rFonts w:asciiTheme="minorHAnsi" w:hAnsiTheme="minorHAnsi" w:cstheme="minorHAnsi"/>
        </w:rPr>
        <w:t>en sie dabei</w:t>
      </w:r>
      <w:r w:rsidR="00BA1892">
        <w:rPr>
          <w:rFonts w:asciiTheme="minorHAnsi" w:hAnsiTheme="minorHAnsi" w:cstheme="minorHAnsi"/>
        </w:rPr>
        <w:t xml:space="preserve"> mit Know-how und </w:t>
      </w:r>
      <w:r w:rsidR="00D904D8">
        <w:rPr>
          <w:rFonts w:asciiTheme="minorHAnsi" w:hAnsiTheme="minorHAnsi" w:cstheme="minorHAnsi"/>
        </w:rPr>
        <w:t>Fördergeldern</w:t>
      </w:r>
      <w:r w:rsidR="00BA1892">
        <w:rPr>
          <w:rFonts w:asciiTheme="minorHAnsi" w:hAnsiTheme="minorHAnsi" w:cstheme="minorHAnsi"/>
        </w:rPr>
        <w:t xml:space="preserve"> </w:t>
      </w:r>
      <w:r w:rsidR="00157680">
        <w:rPr>
          <w:rFonts w:asciiTheme="minorHAnsi" w:hAnsiTheme="minorHAnsi" w:cstheme="minorHAnsi"/>
        </w:rPr>
        <w:t xml:space="preserve">der Neuen </w:t>
      </w:r>
      <w:r w:rsidR="00BA1892">
        <w:rPr>
          <w:rFonts w:asciiTheme="minorHAnsi" w:hAnsiTheme="minorHAnsi" w:cstheme="minorHAnsi"/>
        </w:rPr>
        <w:t>Regionalpolitik</w:t>
      </w:r>
      <w:r w:rsidR="00157680">
        <w:rPr>
          <w:rFonts w:asciiTheme="minorHAnsi" w:hAnsiTheme="minorHAnsi" w:cstheme="minorHAnsi"/>
        </w:rPr>
        <w:t xml:space="preserve"> des Bundes</w:t>
      </w:r>
      <w:r w:rsidR="00BA1892">
        <w:rPr>
          <w:rFonts w:asciiTheme="minorHAnsi" w:hAnsiTheme="minorHAnsi" w:cstheme="minorHAnsi"/>
        </w:rPr>
        <w:t xml:space="preserve"> </w:t>
      </w:r>
      <w:r w:rsidR="00D904D8">
        <w:rPr>
          <w:rFonts w:asciiTheme="minorHAnsi" w:hAnsiTheme="minorHAnsi" w:cstheme="minorHAnsi"/>
        </w:rPr>
        <w:t>(NRP).</w:t>
      </w:r>
      <w:r w:rsidRPr="00BC5DB3">
        <w:t xml:space="preserve"> </w:t>
      </w:r>
      <w:r w:rsidRPr="00BC5DB3">
        <w:rPr>
          <w:rFonts w:asciiTheme="minorHAnsi" w:hAnsiTheme="minorHAnsi" w:cstheme="minorHAnsi"/>
        </w:rPr>
        <w:t xml:space="preserve">Die NRP </w:t>
      </w:r>
      <w:r>
        <w:rPr>
          <w:rFonts w:asciiTheme="minorHAnsi" w:hAnsiTheme="minorHAnsi" w:cstheme="minorHAnsi"/>
        </w:rPr>
        <w:t>unterstützt</w:t>
      </w:r>
      <w:r w:rsidRPr="00BC5DB3">
        <w:rPr>
          <w:rFonts w:asciiTheme="minorHAnsi" w:hAnsiTheme="minorHAnsi" w:cstheme="minorHAnsi"/>
        </w:rPr>
        <w:t xml:space="preserve"> Projekte, welche die Wettbewerbsfähigkeit im ländlichen Raum stärken. Die Finanzbeiträge werden je zur Hälfte von Bund und den Kantonen getragen.</w:t>
      </w:r>
    </w:p>
    <w:p w:rsidR="00D904D8" w:rsidRDefault="00D904D8" w:rsidP="00F553F6">
      <w:pPr>
        <w:rPr>
          <w:rFonts w:asciiTheme="minorHAnsi" w:hAnsiTheme="minorHAnsi" w:cstheme="minorHAnsi"/>
          <w:b/>
        </w:rPr>
      </w:pPr>
    </w:p>
    <w:p w:rsidR="007E01BB" w:rsidRPr="00D904D8" w:rsidRDefault="007E01BB" w:rsidP="00F553F6">
      <w:pPr>
        <w:rPr>
          <w:rFonts w:asciiTheme="minorHAnsi" w:hAnsiTheme="minorHAnsi" w:cstheme="minorHAnsi"/>
          <w:b/>
        </w:rPr>
      </w:pPr>
      <w:r w:rsidRPr="00D904D8">
        <w:rPr>
          <w:rFonts w:asciiTheme="minorHAnsi" w:hAnsiTheme="minorHAnsi" w:cstheme="minorHAnsi"/>
          <w:b/>
        </w:rPr>
        <w:t>Sortenorganisation</w:t>
      </w:r>
      <w:r w:rsidR="00291E81" w:rsidRPr="00D904D8">
        <w:rPr>
          <w:rFonts w:asciiTheme="minorHAnsi" w:hAnsiTheme="minorHAnsi" w:cstheme="minorHAnsi"/>
          <w:b/>
        </w:rPr>
        <w:t xml:space="preserve"> </w:t>
      </w:r>
      <w:r w:rsidR="00D904D8" w:rsidRPr="00D904D8">
        <w:rPr>
          <w:rFonts w:asciiTheme="minorHAnsi" w:hAnsiTheme="minorHAnsi" w:cstheme="minorHAnsi"/>
          <w:b/>
        </w:rPr>
        <w:t>Appenzeller Fleischspezialitäten</w:t>
      </w:r>
    </w:p>
    <w:p w:rsidR="00D904D8" w:rsidRDefault="00F553F6" w:rsidP="00F553F6">
      <w:pPr>
        <w:rPr>
          <w:rFonts w:asciiTheme="minorHAnsi" w:hAnsiTheme="minorHAnsi" w:cstheme="minorHAnsi"/>
        </w:rPr>
      </w:pPr>
      <w:r w:rsidRPr="00F553F6">
        <w:rPr>
          <w:rFonts w:asciiTheme="minorHAnsi" w:hAnsiTheme="minorHAnsi" w:cstheme="minorHAnsi"/>
        </w:rPr>
        <w:t xml:space="preserve">Die </w:t>
      </w:r>
      <w:r w:rsidR="004672CD">
        <w:rPr>
          <w:rFonts w:asciiTheme="minorHAnsi" w:hAnsiTheme="minorHAnsi" w:cstheme="minorHAnsi"/>
        </w:rPr>
        <w:t xml:space="preserve">am 12. April </w:t>
      </w:r>
      <w:r w:rsidR="00D904D8">
        <w:rPr>
          <w:rFonts w:asciiTheme="minorHAnsi" w:hAnsiTheme="minorHAnsi" w:cstheme="minorHAnsi"/>
        </w:rPr>
        <w:t xml:space="preserve">gegründete </w:t>
      </w:r>
      <w:r w:rsidRPr="00F553F6">
        <w:rPr>
          <w:rFonts w:asciiTheme="minorHAnsi" w:hAnsiTheme="minorHAnsi" w:cstheme="minorHAnsi"/>
        </w:rPr>
        <w:t xml:space="preserve">Sortenorganisation vertritt die Interessen der Betriebe, </w:t>
      </w:r>
      <w:r w:rsidR="0042603E">
        <w:rPr>
          <w:rFonts w:asciiTheme="minorHAnsi" w:hAnsiTheme="minorHAnsi" w:cstheme="minorHAnsi"/>
        </w:rPr>
        <w:t>welche</w:t>
      </w:r>
      <w:r w:rsidRPr="00F553F6">
        <w:rPr>
          <w:rFonts w:asciiTheme="minorHAnsi" w:hAnsiTheme="minorHAnsi" w:cstheme="minorHAnsi"/>
        </w:rPr>
        <w:t xml:space="preserve"> die Bedingungen für die Produktion der drei Spezialitäten erfüllen</w:t>
      </w:r>
      <w:r w:rsidR="0042603E">
        <w:rPr>
          <w:rFonts w:asciiTheme="minorHAnsi" w:hAnsiTheme="minorHAnsi" w:cstheme="minorHAnsi"/>
        </w:rPr>
        <w:t>. Sie</w:t>
      </w:r>
      <w:r w:rsidRPr="00F553F6">
        <w:rPr>
          <w:rFonts w:asciiTheme="minorHAnsi" w:hAnsiTheme="minorHAnsi" w:cstheme="minorHAnsi"/>
        </w:rPr>
        <w:t xml:space="preserve"> organisiert die Zertifizierung und garantiert für die Einhaltung des </w:t>
      </w:r>
      <w:r w:rsidR="000C4264">
        <w:rPr>
          <w:rFonts w:asciiTheme="minorHAnsi" w:hAnsiTheme="minorHAnsi" w:cstheme="minorHAnsi"/>
        </w:rPr>
        <w:t xml:space="preserve">anspruchsvollen </w:t>
      </w:r>
      <w:r w:rsidRPr="00F553F6">
        <w:rPr>
          <w:rFonts w:asciiTheme="minorHAnsi" w:hAnsiTheme="minorHAnsi" w:cstheme="minorHAnsi"/>
        </w:rPr>
        <w:t>Reglements.</w:t>
      </w:r>
      <w:r w:rsidR="007E01BB">
        <w:rPr>
          <w:rFonts w:asciiTheme="minorHAnsi" w:hAnsiTheme="minorHAnsi" w:cstheme="minorHAnsi"/>
        </w:rPr>
        <w:t xml:space="preserve"> </w:t>
      </w:r>
      <w:r w:rsidR="000F0087">
        <w:rPr>
          <w:rFonts w:asciiTheme="minorHAnsi" w:hAnsiTheme="minorHAnsi" w:cstheme="minorHAnsi"/>
        </w:rPr>
        <w:t>Aktuell hat die Sortenorganisation 18 Mitglieder aus</w:t>
      </w:r>
      <w:r w:rsidR="004672CD">
        <w:rPr>
          <w:rFonts w:asciiTheme="minorHAnsi" w:hAnsiTheme="minorHAnsi" w:cstheme="minorHAnsi"/>
        </w:rPr>
        <w:t xml:space="preserve"> den Kantonen Appenzell Ausserr</w:t>
      </w:r>
      <w:r w:rsidR="000F0087">
        <w:rPr>
          <w:rFonts w:asciiTheme="minorHAnsi" w:hAnsiTheme="minorHAnsi" w:cstheme="minorHAnsi"/>
        </w:rPr>
        <w:t>hoden, Appenzell Innerrhoden und St. Gallen.</w:t>
      </w:r>
      <w:r w:rsidR="0042603E">
        <w:rPr>
          <w:rFonts w:asciiTheme="minorHAnsi" w:hAnsiTheme="minorHAnsi" w:cstheme="minorHAnsi"/>
        </w:rPr>
        <w:t xml:space="preserve"> In der Sortenkommission sitzen fünf Vertreter von Mitgliederbetrieben.</w:t>
      </w:r>
      <w:r w:rsidR="000C4264">
        <w:rPr>
          <w:rFonts w:asciiTheme="minorHAnsi" w:hAnsiTheme="minorHAnsi" w:cstheme="minorHAnsi"/>
        </w:rPr>
        <w:t xml:space="preserve"> Die Geschäftsführung wurde dem Trägerverein Culinarium anvertraut.</w:t>
      </w:r>
    </w:p>
    <w:p w:rsidR="004B1AEB" w:rsidRDefault="004B1AEB" w:rsidP="00F553F6">
      <w:pPr>
        <w:rPr>
          <w:rFonts w:asciiTheme="minorHAnsi" w:hAnsiTheme="minorHAnsi" w:cstheme="minorHAnsi"/>
          <w:b/>
        </w:rPr>
      </w:pPr>
    </w:p>
    <w:p w:rsidR="00D904D8" w:rsidRPr="00D904D8" w:rsidRDefault="00D904D8" w:rsidP="00F553F6">
      <w:pPr>
        <w:rPr>
          <w:rFonts w:asciiTheme="minorHAnsi" w:hAnsiTheme="minorHAnsi" w:cstheme="minorHAnsi"/>
          <w:b/>
        </w:rPr>
      </w:pPr>
      <w:r w:rsidRPr="00D904D8">
        <w:rPr>
          <w:rFonts w:asciiTheme="minorHAnsi" w:hAnsiTheme="minorHAnsi" w:cstheme="minorHAnsi"/>
          <w:b/>
        </w:rPr>
        <w:t xml:space="preserve">Offizieller «Anschnitt» </w:t>
      </w:r>
    </w:p>
    <w:p w:rsidR="000F0087" w:rsidRDefault="00D904D8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Höhepunkt der Grü</w:t>
      </w:r>
      <w:r w:rsidR="000E3423">
        <w:rPr>
          <w:rFonts w:asciiTheme="minorHAnsi" w:hAnsiTheme="minorHAnsi" w:cstheme="minorHAnsi"/>
        </w:rPr>
        <w:t>ndungsveranstalt</w:t>
      </w:r>
      <w:r>
        <w:rPr>
          <w:rFonts w:asciiTheme="minorHAnsi" w:hAnsiTheme="minorHAnsi" w:cstheme="minorHAnsi"/>
        </w:rPr>
        <w:t xml:space="preserve">ung an der Frühlings- und Trendmesse OFFA in St. Gallen war der öffentliche Anschnitt eines prächtigen Appenzeller </w:t>
      </w:r>
      <w:proofErr w:type="spellStart"/>
      <w:r>
        <w:rPr>
          <w:rFonts w:asciiTheme="minorHAnsi" w:hAnsiTheme="minorHAnsi" w:cstheme="minorHAnsi"/>
        </w:rPr>
        <w:t>Mostbröcklis</w:t>
      </w:r>
      <w:proofErr w:type="spellEnd"/>
      <w:r>
        <w:rPr>
          <w:rFonts w:asciiTheme="minorHAnsi" w:hAnsiTheme="minorHAnsi" w:cstheme="minorHAnsi"/>
        </w:rPr>
        <w:t xml:space="preserve">. </w:t>
      </w:r>
      <w:r w:rsidR="000E3423">
        <w:rPr>
          <w:rFonts w:asciiTheme="minorHAnsi" w:hAnsiTheme="minorHAnsi" w:cstheme="minorHAnsi"/>
        </w:rPr>
        <w:t xml:space="preserve">Initiant und </w:t>
      </w:r>
      <w:r w:rsidR="000F0087">
        <w:rPr>
          <w:rFonts w:asciiTheme="minorHAnsi" w:hAnsiTheme="minorHAnsi" w:cstheme="minorHAnsi"/>
        </w:rPr>
        <w:t>P</w:t>
      </w:r>
      <w:r w:rsidR="000E3423">
        <w:rPr>
          <w:rFonts w:asciiTheme="minorHAnsi" w:hAnsiTheme="minorHAnsi" w:cstheme="minorHAnsi"/>
        </w:rPr>
        <w:t>räsident Franz Fässler aus Appenzell bedank</w:t>
      </w:r>
      <w:r w:rsidR="000F0087">
        <w:rPr>
          <w:rFonts w:asciiTheme="minorHAnsi" w:hAnsiTheme="minorHAnsi" w:cstheme="minorHAnsi"/>
        </w:rPr>
        <w:t>t</w:t>
      </w:r>
      <w:r w:rsidR="000E3423">
        <w:rPr>
          <w:rFonts w:asciiTheme="minorHAnsi" w:hAnsiTheme="minorHAnsi" w:cstheme="minorHAnsi"/>
        </w:rPr>
        <w:t>e sich in seiner Ansprache bei all den Personen, Verbänden und Behörden, die diesen wichtigen Fortschritt für die regionale Wertschöpfung in der Ostschweiz</w:t>
      </w:r>
      <w:r w:rsidR="000F0087">
        <w:rPr>
          <w:rFonts w:asciiTheme="minorHAnsi" w:hAnsiTheme="minorHAnsi" w:cstheme="minorHAnsi"/>
        </w:rPr>
        <w:t xml:space="preserve"> möglich gemacht haben. </w:t>
      </w:r>
    </w:p>
    <w:p w:rsidR="000F0087" w:rsidRPr="00F553F6" w:rsidRDefault="000E3423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Diverse prominente Gäste erwiesen der </w:t>
      </w:r>
      <w:r w:rsidR="000F0087">
        <w:rPr>
          <w:rFonts w:asciiTheme="minorHAnsi" w:hAnsiTheme="minorHAnsi" w:cstheme="minorHAnsi"/>
        </w:rPr>
        <w:t xml:space="preserve">neuen </w:t>
      </w:r>
      <w:r>
        <w:rPr>
          <w:rFonts w:asciiTheme="minorHAnsi" w:hAnsiTheme="minorHAnsi" w:cstheme="minorHAnsi"/>
        </w:rPr>
        <w:t>Sortenorganisation die Ehre</w:t>
      </w:r>
      <w:r w:rsidR="000F0087">
        <w:rPr>
          <w:rFonts w:asciiTheme="minorHAnsi" w:hAnsiTheme="minorHAnsi" w:cstheme="minorHAnsi"/>
        </w:rPr>
        <w:t xml:space="preserve">, darunter der regierende Innerrhoder Landammann Daniel Fässler, </w:t>
      </w:r>
      <w:r w:rsidR="0042603E">
        <w:rPr>
          <w:rFonts w:asciiTheme="minorHAnsi" w:hAnsiTheme="minorHAnsi" w:cstheme="minorHAnsi"/>
        </w:rPr>
        <w:t>Alt-</w:t>
      </w:r>
      <w:r w:rsidR="000F0087">
        <w:rPr>
          <w:rFonts w:asciiTheme="minorHAnsi" w:hAnsiTheme="minorHAnsi" w:cstheme="minorHAnsi"/>
        </w:rPr>
        <w:t xml:space="preserve">Ständerat Rolf Büttiker, Präsident des Schweizer Fleischfachverbands, sein designierter Nachfolger Ivo Bischofberger, ebenfalls Ständerat und Alain </w:t>
      </w:r>
      <w:proofErr w:type="spellStart"/>
      <w:r w:rsidR="000F0087">
        <w:rPr>
          <w:rFonts w:asciiTheme="minorHAnsi" w:hAnsiTheme="minorHAnsi" w:cstheme="minorHAnsi"/>
        </w:rPr>
        <w:t>Farine</w:t>
      </w:r>
      <w:proofErr w:type="spellEnd"/>
      <w:r w:rsidR="000F0087">
        <w:rPr>
          <w:rFonts w:asciiTheme="minorHAnsi" w:hAnsiTheme="minorHAnsi" w:cstheme="minorHAnsi"/>
        </w:rPr>
        <w:t xml:space="preserve">, Geschäftsführer </w:t>
      </w:r>
      <w:r w:rsidR="0042603E">
        <w:rPr>
          <w:rFonts w:asciiTheme="minorHAnsi" w:hAnsiTheme="minorHAnsi" w:cstheme="minorHAnsi"/>
        </w:rPr>
        <w:t>de</w:t>
      </w:r>
      <w:r w:rsidR="002C5F06">
        <w:rPr>
          <w:rFonts w:asciiTheme="minorHAnsi" w:hAnsiTheme="minorHAnsi" w:cstheme="minorHAnsi"/>
        </w:rPr>
        <w:t>r Schweizerischen</w:t>
      </w:r>
      <w:r w:rsidR="0042603E">
        <w:rPr>
          <w:rFonts w:asciiTheme="minorHAnsi" w:hAnsiTheme="minorHAnsi" w:cstheme="minorHAnsi"/>
        </w:rPr>
        <w:t xml:space="preserve"> Verein</w:t>
      </w:r>
      <w:r w:rsidR="002C5F06">
        <w:rPr>
          <w:rFonts w:asciiTheme="minorHAnsi" w:hAnsiTheme="minorHAnsi" w:cstheme="minorHAnsi"/>
        </w:rPr>
        <w:t>igung der</w:t>
      </w:r>
      <w:r w:rsidR="0042603E">
        <w:rPr>
          <w:rFonts w:asciiTheme="minorHAnsi" w:hAnsiTheme="minorHAnsi" w:cstheme="minorHAnsi"/>
        </w:rPr>
        <w:t xml:space="preserve"> </w:t>
      </w:r>
      <w:r w:rsidR="002C5F06">
        <w:rPr>
          <w:rFonts w:asciiTheme="minorHAnsi" w:hAnsiTheme="minorHAnsi" w:cstheme="minorHAnsi"/>
        </w:rPr>
        <w:t>AOP-</w:t>
      </w:r>
      <w:r w:rsidR="000F0087">
        <w:rPr>
          <w:rFonts w:asciiTheme="minorHAnsi" w:hAnsiTheme="minorHAnsi" w:cstheme="minorHAnsi"/>
        </w:rPr>
        <w:t>IGP</w:t>
      </w:r>
      <w:r w:rsidR="0053370E">
        <w:rPr>
          <w:rFonts w:asciiTheme="minorHAnsi" w:hAnsiTheme="minorHAnsi" w:cstheme="minorHAnsi"/>
        </w:rPr>
        <w:t xml:space="preserve"> sowie Paolo </w:t>
      </w:r>
      <w:proofErr w:type="spellStart"/>
      <w:r w:rsidR="0053370E">
        <w:rPr>
          <w:rFonts w:asciiTheme="minorHAnsi" w:hAnsiTheme="minorHAnsi" w:cstheme="minorHAnsi"/>
        </w:rPr>
        <w:t>Degiorgi</w:t>
      </w:r>
      <w:proofErr w:type="spellEnd"/>
      <w:r w:rsidR="0053370E">
        <w:rPr>
          <w:rFonts w:asciiTheme="minorHAnsi" w:hAnsiTheme="minorHAnsi" w:cstheme="minorHAnsi"/>
        </w:rPr>
        <w:t xml:space="preserve"> vom Bundesamt für Landwirtschaft</w:t>
      </w:r>
      <w:r w:rsidR="000F0087">
        <w:rPr>
          <w:rFonts w:asciiTheme="minorHAnsi" w:hAnsiTheme="minorHAnsi" w:cstheme="minorHAnsi"/>
        </w:rPr>
        <w:t>.</w:t>
      </w:r>
    </w:p>
    <w:p w:rsidR="004B1AEB" w:rsidRDefault="004B1AEB" w:rsidP="00124FC0">
      <w:pPr>
        <w:rPr>
          <w:rFonts w:asciiTheme="minorHAnsi" w:hAnsiTheme="minorHAnsi" w:cstheme="minorHAnsi"/>
          <w:b/>
        </w:rPr>
      </w:pPr>
    </w:p>
    <w:p w:rsidR="00124FC0" w:rsidRPr="00124FC0" w:rsidRDefault="00124FC0" w:rsidP="00124FC0">
      <w:pPr>
        <w:rPr>
          <w:rFonts w:asciiTheme="minorHAnsi" w:hAnsiTheme="minorHAnsi" w:cstheme="minorHAnsi"/>
          <w:b/>
        </w:rPr>
      </w:pPr>
      <w:r w:rsidRPr="00124FC0">
        <w:rPr>
          <w:rFonts w:asciiTheme="minorHAnsi" w:hAnsiTheme="minorHAnsi" w:cstheme="minorHAnsi"/>
          <w:b/>
        </w:rPr>
        <w:t>Informationen</w:t>
      </w:r>
    </w:p>
    <w:p w:rsidR="00124FC0" w:rsidRDefault="00124FC0" w:rsidP="00124FC0">
      <w:pPr>
        <w:rPr>
          <w:rFonts w:asciiTheme="minorHAnsi" w:hAnsiTheme="minorHAnsi" w:cstheme="minorHAnsi"/>
          <w:b/>
        </w:rPr>
      </w:pPr>
      <w:r w:rsidRPr="00124FC0">
        <w:rPr>
          <w:rFonts w:asciiTheme="minorHAnsi" w:hAnsiTheme="minorHAnsi" w:cstheme="minorHAnsi"/>
        </w:rPr>
        <w:t xml:space="preserve">Ausführliche Informationen über die drei Fleischspezialitäten und eine Liste aller Mitgliederbetriebe finden Sie auf </w:t>
      </w:r>
      <w:hyperlink r:id="rId7" w:history="1">
        <w:r w:rsidRPr="000402B4">
          <w:rPr>
            <w:rStyle w:val="Hyperlink"/>
            <w:rFonts w:asciiTheme="minorHAnsi" w:hAnsiTheme="minorHAnsi" w:cstheme="minorHAnsi"/>
          </w:rPr>
          <w:t>www.appenzeller-fleischspezialitaeten.ch</w:t>
        </w:r>
      </w:hyperlink>
    </w:p>
    <w:p w:rsidR="00F553F6" w:rsidRDefault="0042603E" w:rsidP="00580D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weitere Fragen oder Interviews wenden Sie sich an Geschäftsführer </w:t>
      </w:r>
      <w:r w:rsidR="00076436">
        <w:rPr>
          <w:rFonts w:asciiTheme="minorHAnsi" w:hAnsiTheme="minorHAnsi" w:cstheme="minorHAnsi"/>
        </w:rPr>
        <w:t xml:space="preserve">Urs Bolliger, </w:t>
      </w:r>
      <w:r w:rsidR="00124FC0" w:rsidRPr="00124FC0">
        <w:rPr>
          <w:rFonts w:asciiTheme="minorHAnsi" w:hAnsiTheme="minorHAnsi" w:cstheme="minorHAnsi"/>
        </w:rPr>
        <w:t>07</w:t>
      </w:r>
      <w:r w:rsidR="00B31FF6">
        <w:rPr>
          <w:rFonts w:asciiTheme="minorHAnsi" w:hAnsiTheme="minorHAnsi" w:cstheme="minorHAnsi"/>
        </w:rPr>
        <w:t>1 552 13 31</w:t>
      </w:r>
      <w:r w:rsidR="00124FC0" w:rsidRPr="00124FC0">
        <w:rPr>
          <w:rFonts w:asciiTheme="minorHAnsi" w:hAnsiTheme="minorHAnsi" w:cstheme="minorHAnsi"/>
        </w:rPr>
        <w:t xml:space="preserve">, </w:t>
      </w:r>
      <w:hyperlink r:id="rId8" w:history="1">
        <w:r w:rsidRPr="000402B4">
          <w:rPr>
            <w:rStyle w:val="Hyperlink"/>
            <w:rFonts w:asciiTheme="minorHAnsi" w:hAnsiTheme="minorHAnsi" w:cstheme="minorHAnsi"/>
          </w:rPr>
          <w:t>info@appenzeller-fleischspezialitaeten.ch</w:t>
        </w:r>
      </w:hyperlink>
    </w:p>
    <w:p w:rsidR="0042603E" w:rsidRPr="00C203DC" w:rsidRDefault="0042603E" w:rsidP="00580D14">
      <w:pPr>
        <w:rPr>
          <w:rFonts w:asciiTheme="minorHAnsi" w:hAnsiTheme="minorHAnsi" w:cstheme="minorHAnsi"/>
        </w:rPr>
      </w:pPr>
    </w:p>
    <w:p w:rsidR="004B1AEB" w:rsidRDefault="004B1AEB" w:rsidP="00124FC0">
      <w:pPr>
        <w:rPr>
          <w:rFonts w:asciiTheme="minorHAnsi" w:hAnsiTheme="minorHAnsi" w:cstheme="minorHAnsi"/>
        </w:rPr>
      </w:pPr>
    </w:p>
    <w:p w:rsidR="004B1AEB" w:rsidRDefault="004B1AEB" w:rsidP="00124FC0">
      <w:pPr>
        <w:rPr>
          <w:rFonts w:asciiTheme="minorHAnsi" w:hAnsiTheme="minorHAnsi" w:cstheme="minorHAnsi"/>
        </w:rPr>
      </w:pPr>
    </w:p>
    <w:p w:rsidR="004B1AEB" w:rsidRDefault="004B1AEB" w:rsidP="00124FC0">
      <w:pPr>
        <w:rPr>
          <w:rFonts w:asciiTheme="minorHAnsi" w:hAnsiTheme="minorHAnsi" w:cstheme="minorHAnsi"/>
        </w:rPr>
      </w:pPr>
    </w:p>
    <w:p w:rsidR="00124FC0" w:rsidRPr="00124FC0" w:rsidRDefault="00124FC0" w:rsidP="00124FC0">
      <w:pPr>
        <w:rPr>
          <w:rFonts w:asciiTheme="minorHAnsi" w:hAnsiTheme="minorHAnsi" w:cstheme="minorHAnsi"/>
          <w:b/>
        </w:rPr>
      </w:pPr>
      <w:r w:rsidRPr="00124FC0">
        <w:rPr>
          <w:rFonts w:asciiTheme="minorHAnsi" w:hAnsiTheme="minorHAnsi" w:cstheme="minorHAnsi"/>
          <w:b/>
        </w:rPr>
        <w:t>Was bedeuten AOP und IGP?</w:t>
      </w:r>
    </w:p>
    <w:p w:rsidR="00124FC0" w:rsidRPr="00124FC0" w:rsidRDefault="00124FC0" w:rsidP="00124FC0">
      <w:pPr>
        <w:rPr>
          <w:rFonts w:asciiTheme="minorHAnsi" w:hAnsiTheme="minorHAnsi" w:cstheme="minorHAnsi"/>
        </w:rPr>
      </w:pPr>
      <w:r w:rsidRPr="00124FC0">
        <w:rPr>
          <w:rFonts w:asciiTheme="minorHAnsi" w:hAnsiTheme="minorHAnsi" w:cstheme="minorHAnsi"/>
        </w:rPr>
        <w:t xml:space="preserve">AOP ist die Abkürzung für Appellation </w:t>
      </w:r>
      <w:proofErr w:type="spellStart"/>
      <w:r w:rsidRPr="00124FC0">
        <w:rPr>
          <w:rFonts w:asciiTheme="minorHAnsi" w:hAnsiTheme="minorHAnsi" w:cstheme="minorHAnsi"/>
        </w:rPr>
        <w:t>d'Origine</w:t>
      </w:r>
      <w:proofErr w:type="spellEnd"/>
      <w:r w:rsidRPr="00124FC0">
        <w:rPr>
          <w:rFonts w:asciiTheme="minorHAnsi" w:hAnsiTheme="minorHAnsi" w:cstheme="minorHAnsi"/>
        </w:rPr>
        <w:t xml:space="preserve"> </w:t>
      </w:r>
      <w:proofErr w:type="spellStart"/>
      <w:r w:rsidRPr="00124FC0">
        <w:rPr>
          <w:rFonts w:asciiTheme="minorHAnsi" w:hAnsiTheme="minorHAnsi" w:cstheme="minorHAnsi"/>
        </w:rPr>
        <w:t>Protégée</w:t>
      </w:r>
      <w:proofErr w:type="spellEnd"/>
      <w:r w:rsidRPr="00124FC0">
        <w:rPr>
          <w:rFonts w:asciiTheme="minorHAnsi" w:hAnsiTheme="minorHAnsi" w:cstheme="minorHAnsi"/>
        </w:rPr>
        <w:t xml:space="preserve">. Die deutsche Übersetzung lautet geschützte Ursprungsbezeichnung. In der Schweiz hat sich aber die französische Schreibweise durchgesetzt. </w:t>
      </w:r>
      <w:r w:rsidR="00B31FF6" w:rsidRPr="00124FC0">
        <w:rPr>
          <w:rFonts w:asciiTheme="minorHAnsi" w:hAnsiTheme="minorHAnsi" w:cstheme="minorHAnsi"/>
        </w:rPr>
        <w:t>Bedingung</w:t>
      </w:r>
      <w:r w:rsidR="000C6FB4">
        <w:rPr>
          <w:rFonts w:asciiTheme="minorHAnsi" w:hAnsiTheme="minorHAnsi" w:cstheme="minorHAnsi"/>
        </w:rPr>
        <w:t xml:space="preserve"> für das Garantiezeichen AOP </w:t>
      </w:r>
      <w:r w:rsidRPr="00124FC0">
        <w:rPr>
          <w:rFonts w:asciiTheme="minorHAnsi" w:hAnsiTheme="minorHAnsi" w:cstheme="minorHAnsi"/>
        </w:rPr>
        <w:t>ist, dass von den Rohstoffen bis zur Produktion alles aus einer klar eingegrenzten Ursprungsregion stammt. Beim BLW sind 21 AOP-Pro</w:t>
      </w:r>
      <w:r w:rsidR="00076436">
        <w:rPr>
          <w:rFonts w:asciiTheme="minorHAnsi" w:hAnsiTheme="minorHAnsi" w:cstheme="minorHAnsi"/>
        </w:rPr>
        <w:t>dukte registriert, beispielswei</w:t>
      </w:r>
      <w:r w:rsidRPr="00124FC0">
        <w:rPr>
          <w:rFonts w:asciiTheme="minorHAnsi" w:hAnsiTheme="minorHAnsi" w:cstheme="minorHAnsi"/>
        </w:rPr>
        <w:t xml:space="preserve">se der St. Galler </w:t>
      </w:r>
      <w:proofErr w:type="spellStart"/>
      <w:r w:rsidRPr="00124FC0">
        <w:rPr>
          <w:rFonts w:asciiTheme="minorHAnsi" w:hAnsiTheme="minorHAnsi" w:cstheme="minorHAnsi"/>
        </w:rPr>
        <w:t>Ribelmais</w:t>
      </w:r>
      <w:proofErr w:type="spellEnd"/>
      <w:r w:rsidRPr="00124FC0">
        <w:rPr>
          <w:rFonts w:asciiTheme="minorHAnsi" w:hAnsiTheme="minorHAnsi" w:cstheme="minorHAnsi"/>
        </w:rPr>
        <w:t xml:space="preserve"> AOP.</w:t>
      </w:r>
    </w:p>
    <w:p w:rsidR="009F0995" w:rsidRDefault="00B31FF6" w:rsidP="00124F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IGP ist die Abkürzung für</w:t>
      </w:r>
      <w:r w:rsidR="00124FC0" w:rsidRPr="00124FC0">
        <w:rPr>
          <w:rFonts w:asciiTheme="minorHAnsi" w:hAnsiTheme="minorHAnsi" w:cstheme="minorHAnsi"/>
        </w:rPr>
        <w:t xml:space="preserve"> </w:t>
      </w:r>
      <w:proofErr w:type="spellStart"/>
      <w:r w:rsidR="00124FC0" w:rsidRPr="00124FC0">
        <w:rPr>
          <w:rFonts w:asciiTheme="minorHAnsi" w:hAnsiTheme="minorHAnsi" w:cstheme="minorHAnsi"/>
        </w:rPr>
        <w:t>Indication</w:t>
      </w:r>
      <w:proofErr w:type="spellEnd"/>
      <w:r w:rsidR="00124FC0" w:rsidRPr="00124FC0">
        <w:rPr>
          <w:rFonts w:asciiTheme="minorHAnsi" w:hAnsiTheme="minorHAnsi" w:cstheme="minorHAnsi"/>
        </w:rPr>
        <w:t xml:space="preserve"> </w:t>
      </w:r>
      <w:proofErr w:type="spellStart"/>
      <w:r w:rsidR="00124FC0" w:rsidRPr="00124FC0">
        <w:rPr>
          <w:rFonts w:asciiTheme="minorHAnsi" w:hAnsiTheme="minorHAnsi" w:cstheme="minorHAnsi"/>
        </w:rPr>
        <w:t>Géographique</w:t>
      </w:r>
      <w:proofErr w:type="spellEnd"/>
      <w:r w:rsidR="00124FC0" w:rsidRPr="00124FC0">
        <w:rPr>
          <w:rFonts w:asciiTheme="minorHAnsi" w:hAnsiTheme="minorHAnsi" w:cstheme="minorHAnsi"/>
        </w:rPr>
        <w:t xml:space="preserve"> </w:t>
      </w:r>
      <w:proofErr w:type="spellStart"/>
      <w:r w:rsidR="00124FC0" w:rsidRPr="00124FC0">
        <w:rPr>
          <w:rFonts w:asciiTheme="minorHAnsi" w:hAnsiTheme="minorHAnsi" w:cstheme="minorHAnsi"/>
        </w:rPr>
        <w:t>Protégée</w:t>
      </w:r>
      <w:proofErr w:type="spellEnd"/>
      <w:r w:rsidR="00124FC0" w:rsidRPr="00124FC0">
        <w:rPr>
          <w:rFonts w:asciiTheme="minorHAnsi" w:hAnsiTheme="minorHAnsi" w:cstheme="minorHAnsi"/>
        </w:rPr>
        <w:t xml:space="preserve"> oder </w:t>
      </w:r>
      <w:r w:rsidR="00124FC0">
        <w:rPr>
          <w:rFonts w:asciiTheme="minorHAnsi" w:hAnsiTheme="minorHAnsi" w:cstheme="minorHAnsi"/>
        </w:rPr>
        <w:t>geschützte geografische Angabe. Es steht für</w:t>
      </w:r>
      <w:r w:rsidR="00124FC0" w:rsidRPr="00124FC0">
        <w:rPr>
          <w:rFonts w:asciiTheme="minorHAnsi" w:hAnsiTheme="minorHAnsi" w:cstheme="minorHAnsi"/>
        </w:rPr>
        <w:t xml:space="preserve"> traditionel</w:t>
      </w:r>
      <w:r w:rsidR="00124FC0">
        <w:rPr>
          <w:rFonts w:asciiTheme="minorHAnsi" w:hAnsiTheme="minorHAnsi" w:cstheme="minorHAnsi"/>
        </w:rPr>
        <w:t>le Produkte, die im Herkunftsgebiet</w:t>
      </w:r>
      <w:r w:rsidR="00124FC0" w:rsidRPr="00124FC0">
        <w:rPr>
          <w:rFonts w:asciiTheme="minorHAnsi" w:hAnsiTheme="minorHAnsi" w:cstheme="minorHAnsi"/>
        </w:rPr>
        <w:t xml:space="preserve"> entweder erzeugt, verarbeitet oder veredelt werden. Die Rohstoffe dafür dürfen </w:t>
      </w:r>
      <w:r w:rsidR="0042603E">
        <w:rPr>
          <w:rFonts w:asciiTheme="minorHAnsi" w:hAnsiTheme="minorHAnsi" w:cstheme="minorHAnsi"/>
        </w:rPr>
        <w:t>im Gegensatz zur AOP</w:t>
      </w:r>
      <w:r w:rsidR="00124FC0" w:rsidRPr="00124FC0">
        <w:rPr>
          <w:rFonts w:asciiTheme="minorHAnsi" w:hAnsiTheme="minorHAnsi" w:cstheme="minorHAnsi"/>
        </w:rPr>
        <w:t xml:space="preserve"> auch aus anderen Regionen der Schweiz stammen. Das Kuhfleisch für das Appenzeller </w:t>
      </w:r>
      <w:proofErr w:type="spellStart"/>
      <w:r w:rsidR="00124FC0" w:rsidRPr="00124FC0">
        <w:rPr>
          <w:rFonts w:asciiTheme="minorHAnsi" w:hAnsiTheme="minorHAnsi" w:cstheme="minorHAnsi"/>
        </w:rPr>
        <w:t>Mostbröckli</w:t>
      </w:r>
      <w:proofErr w:type="spellEnd"/>
      <w:r w:rsidR="00124FC0" w:rsidRPr="00124FC0">
        <w:rPr>
          <w:rFonts w:asciiTheme="minorHAnsi" w:hAnsiTheme="minorHAnsi" w:cstheme="minorHAnsi"/>
        </w:rPr>
        <w:t xml:space="preserve"> IGP stammt also nicht zwingend aus dem Alpsteingebiet</w:t>
      </w:r>
      <w:r w:rsidR="0042603E">
        <w:rPr>
          <w:rFonts w:asciiTheme="minorHAnsi" w:hAnsiTheme="minorHAnsi" w:cstheme="minorHAnsi"/>
        </w:rPr>
        <w:t xml:space="preserve">, aber </w:t>
      </w:r>
      <w:r w:rsidR="009F0995">
        <w:rPr>
          <w:rFonts w:asciiTheme="minorHAnsi" w:hAnsiTheme="minorHAnsi" w:cstheme="minorHAnsi"/>
        </w:rPr>
        <w:t xml:space="preserve">in jedem Fall </w:t>
      </w:r>
      <w:r w:rsidR="0042603E">
        <w:rPr>
          <w:rFonts w:asciiTheme="minorHAnsi" w:hAnsiTheme="minorHAnsi" w:cstheme="minorHAnsi"/>
        </w:rPr>
        <w:t>aus der Schweiz.</w:t>
      </w:r>
      <w:r w:rsidR="009F0995">
        <w:rPr>
          <w:rFonts w:asciiTheme="minorHAnsi" w:hAnsiTheme="minorHAnsi" w:cstheme="minorHAnsi"/>
        </w:rPr>
        <w:t xml:space="preserve"> Die Erklärung dafür ist nicht fehlender Wille, sondern fehlender Rohstoff. </w:t>
      </w:r>
      <w:r w:rsidR="00124FC0" w:rsidRPr="00124FC0">
        <w:rPr>
          <w:rFonts w:asciiTheme="minorHAnsi" w:hAnsiTheme="minorHAnsi" w:cstheme="minorHAnsi"/>
        </w:rPr>
        <w:t xml:space="preserve">Da nur ausgesuchte Stücke mit spezifischen Qualitätsanforderungen für die Produktion geeignet sind, liesse sich die Nachfrage nicht einmal in der Region decken. </w:t>
      </w:r>
    </w:p>
    <w:p w:rsidR="0012483D" w:rsidRDefault="00124FC0" w:rsidP="00124FC0">
      <w:pPr>
        <w:rPr>
          <w:rFonts w:asciiTheme="minorHAnsi" w:hAnsiTheme="minorHAnsi" w:cstheme="minorHAnsi"/>
        </w:rPr>
      </w:pPr>
      <w:r w:rsidRPr="00124FC0">
        <w:rPr>
          <w:rFonts w:asciiTheme="minorHAnsi" w:hAnsiTheme="minorHAnsi" w:cstheme="minorHAnsi"/>
        </w:rPr>
        <w:t>Beim BLW sind 16 IGP-Produkte registriert, das bekannteste ist die St. Galler Bratwurst IGP.</w:t>
      </w:r>
    </w:p>
    <w:p w:rsidR="00580D14" w:rsidRPr="004B1AEB" w:rsidRDefault="00DE4100" w:rsidP="004B1AEB">
      <w:pPr>
        <w:rPr>
          <w:rFonts w:asciiTheme="minorHAnsi" w:hAnsiTheme="minorHAnsi" w:cstheme="minorHAnsi"/>
          <w:b/>
        </w:rPr>
      </w:pPr>
      <w:hyperlink r:id="rId9" w:history="1">
        <w:r w:rsidR="00124FC0" w:rsidRPr="000402B4">
          <w:rPr>
            <w:rStyle w:val="Hyperlink"/>
            <w:rFonts w:asciiTheme="minorHAnsi" w:hAnsiTheme="minorHAnsi" w:cstheme="minorHAnsi"/>
          </w:rPr>
          <w:t>www.aop-igp</w:t>
        </w:r>
      </w:hyperlink>
    </w:p>
    <w:sectPr w:rsidR="00580D14" w:rsidRPr="004B1AEB" w:rsidSect="00C17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58" w:right="1247" w:bottom="488" w:left="1361" w:header="720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00" w:rsidRDefault="00DE4100">
      <w:r>
        <w:separator/>
      </w:r>
    </w:p>
  </w:endnote>
  <w:endnote w:type="continuationSeparator" w:id="0">
    <w:p w:rsidR="00DE4100" w:rsidRDefault="00D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F1" w:rsidRDefault="007B39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F1" w:rsidRDefault="007B39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55" w:rsidRPr="00C203DC" w:rsidRDefault="00580D14" w:rsidP="00580D14">
    <w:pPr>
      <w:pStyle w:val="Fuzeile"/>
      <w:jc w:val="center"/>
      <w:rPr>
        <w:rFonts w:asciiTheme="minorHAnsi" w:hAnsiTheme="minorHAnsi" w:cstheme="minorHAnsi"/>
        <w:sz w:val="16"/>
      </w:rPr>
    </w:pPr>
    <w:r w:rsidRPr="00C203DC">
      <w:rPr>
        <w:rFonts w:asciiTheme="minorHAnsi" w:hAnsiTheme="minorHAnsi" w:cstheme="minorHAnsi"/>
        <w:sz w:val="16"/>
      </w:rPr>
      <w:t xml:space="preserve">Sortenorganisation </w:t>
    </w:r>
    <w:r w:rsidR="00B8240F">
      <w:rPr>
        <w:rFonts w:asciiTheme="minorHAnsi" w:hAnsiTheme="minorHAnsi" w:cstheme="minorHAnsi"/>
        <w:sz w:val="16"/>
      </w:rPr>
      <w:t>Appenzeller Fleischspezialitäten</w:t>
    </w:r>
    <w:r w:rsidRPr="00C203DC">
      <w:rPr>
        <w:rFonts w:asciiTheme="minorHAnsi" w:hAnsiTheme="minorHAnsi" w:cstheme="minorHAnsi"/>
        <w:sz w:val="16"/>
      </w:rPr>
      <w:t xml:space="preserve">, Rheinhofstrasse 11, CH-9465 </w:t>
    </w:r>
    <w:proofErr w:type="spellStart"/>
    <w:r w:rsidRPr="00C203DC">
      <w:rPr>
        <w:rFonts w:asciiTheme="minorHAnsi" w:hAnsiTheme="minorHAnsi" w:cstheme="minorHAnsi"/>
        <w:sz w:val="16"/>
      </w:rPr>
      <w:t>Salez</w:t>
    </w:r>
    <w:proofErr w:type="spellEnd"/>
    <w:r w:rsidRPr="00C203DC">
      <w:rPr>
        <w:rFonts w:asciiTheme="minorHAnsi" w:hAnsiTheme="minorHAnsi" w:cstheme="minorHAnsi"/>
        <w:sz w:val="16"/>
      </w:rPr>
      <w:br/>
      <w:t xml:space="preserve">Tel +41(0)71 552 13 30, Fax + 41(0)71 552 13 49, </w:t>
    </w:r>
    <w:r w:rsidR="006D0500">
      <w:rPr>
        <w:rFonts w:asciiTheme="minorHAnsi" w:hAnsiTheme="minorHAnsi" w:cstheme="minorHAnsi"/>
        <w:sz w:val="16"/>
      </w:rPr>
      <w:t>info@</w:t>
    </w:r>
    <w:r w:rsidRPr="00C203DC">
      <w:rPr>
        <w:rFonts w:asciiTheme="minorHAnsi" w:hAnsiTheme="minorHAnsi" w:cstheme="minorHAnsi"/>
        <w:sz w:val="16"/>
      </w:rPr>
      <w:t>@</w:t>
    </w:r>
    <w:r w:rsidR="006D0500">
      <w:rPr>
        <w:rFonts w:asciiTheme="minorHAnsi" w:hAnsiTheme="minorHAnsi" w:cstheme="minorHAnsi"/>
        <w:sz w:val="16"/>
      </w:rPr>
      <w:t>appenzeller-fleischspezialitaeten.ch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00" w:rsidRDefault="00DE4100">
      <w:r>
        <w:separator/>
      </w:r>
    </w:p>
  </w:footnote>
  <w:footnote w:type="continuationSeparator" w:id="0">
    <w:p w:rsidR="00DE4100" w:rsidRDefault="00DE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55" w:rsidRDefault="00AC7C5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AC7C55" w:rsidRDefault="00AC7C5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F1" w:rsidRDefault="007B39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55" w:rsidRDefault="00006038" w:rsidP="00006038">
    <w:pPr>
      <w:pStyle w:val="Kopfzeile"/>
      <w:tabs>
        <w:tab w:val="center" w:pos="4649"/>
        <w:tab w:val="left" w:pos="52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2277110</wp:posOffset>
          </wp:positionH>
          <wp:positionV relativeFrom="paragraph">
            <wp:posOffset>-46990</wp:posOffset>
          </wp:positionV>
          <wp:extent cx="1562100" cy="5143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iedwurst DEFIN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4446905</wp:posOffset>
          </wp:positionH>
          <wp:positionV relativeFrom="paragraph">
            <wp:posOffset>-46990</wp:posOffset>
          </wp:positionV>
          <wp:extent cx="1562100" cy="5143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antli DEFINITI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-47624</wp:posOffset>
          </wp:positionV>
          <wp:extent cx="1564051" cy="51490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ostbröckli DEFINITI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51" cy="514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40E9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A6AE0A6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1C4C6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4D06098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424F84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97D28F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F76C8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422923"/>
    <w:multiLevelType w:val="singleLevel"/>
    <w:tmpl w:val="FB30E3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8E2E6D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FC77D9"/>
    <w:multiLevelType w:val="multilevel"/>
    <w:tmpl w:val="BB7E4C78"/>
    <w:lvl w:ilvl="0">
      <w:start w:val="1"/>
      <w:numFmt w:val="decimal"/>
      <w:pStyle w:val="berschrift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2.%1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1E29364F"/>
    <w:multiLevelType w:val="singleLevel"/>
    <w:tmpl w:val="281C305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8C659D"/>
    <w:multiLevelType w:val="singleLevel"/>
    <w:tmpl w:val="FB30E3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A211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9670B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FA653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01D7634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2D4FC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50A7630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8C04F3"/>
    <w:multiLevelType w:val="multilevel"/>
    <w:tmpl w:val="1D90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lvlText w:val="5.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AA76B45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DAC2321"/>
    <w:multiLevelType w:val="singleLevel"/>
    <w:tmpl w:val="281C305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0A3574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961CB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7071DFB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7F1256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8117447"/>
    <w:multiLevelType w:val="multilevel"/>
    <w:tmpl w:val="1D90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lvlText w:val="5.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B19556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25F44A1"/>
    <w:multiLevelType w:val="singleLevel"/>
    <w:tmpl w:val="281C305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EF114F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2C6362"/>
    <w:multiLevelType w:val="singleLevel"/>
    <w:tmpl w:val="D4CE860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0854D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E036EB3"/>
    <w:multiLevelType w:val="singleLevel"/>
    <w:tmpl w:val="428A0B6C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9F775E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CCB653E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0405EA"/>
    <w:multiLevelType w:val="singleLevel"/>
    <w:tmpl w:val="428A0B6C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71120AC2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3067246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1F7838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5C26B42"/>
    <w:multiLevelType w:val="singleLevel"/>
    <w:tmpl w:val="2E56F52A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D1B5288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2"/>
  </w:num>
  <w:num w:numId="4">
    <w:abstractNumId w:val="30"/>
  </w:num>
  <w:num w:numId="5">
    <w:abstractNumId w:val="4"/>
  </w:num>
  <w:num w:numId="6">
    <w:abstractNumId w:val="40"/>
  </w:num>
  <w:num w:numId="7">
    <w:abstractNumId w:val="14"/>
  </w:num>
  <w:num w:numId="8">
    <w:abstractNumId w:val="6"/>
  </w:num>
  <w:num w:numId="9">
    <w:abstractNumId w:val="15"/>
  </w:num>
  <w:num w:numId="10">
    <w:abstractNumId w:val="3"/>
  </w:num>
  <w:num w:numId="11">
    <w:abstractNumId w:val="39"/>
  </w:num>
  <w:num w:numId="12">
    <w:abstractNumId w:val="7"/>
  </w:num>
  <w:num w:numId="13">
    <w:abstractNumId w:val="17"/>
  </w:num>
  <w:num w:numId="14">
    <w:abstractNumId w:val="23"/>
  </w:num>
  <w:num w:numId="15">
    <w:abstractNumId w:val="25"/>
  </w:num>
  <w:num w:numId="16">
    <w:abstractNumId w:val="26"/>
  </w:num>
  <w:num w:numId="17">
    <w:abstractNumId w:val="13"/>
  </w:num>
  <w:num w:numId="18">
    <w:abstractNumId w:val="5"/>
  </w:num>
  <w:num w:numId="19">
    <w:abstractNumId w:val="27"/>
  </w:num>
  <w:num w:numId="20">
    <w:abstractNumId w:val="31"/>
  </w:num>
  <w:num w:numId="21">
    <w:abstractNumId w:val="33"/>
  </w:num>
  <w:num w:numId="22">
    <w:abstractNumId w:val="19"/>
  </w:num>
  <w:num w:numId="23">
    <w:abstractNumId w:val="12"/>
  </w:num>
  <w:num w:numId="24">
    <w:abstractNumId w:val="8"/>
  </w:num>
  <w:num w:numId="25">
    <w:abstractNumId w:val="28"/>
  </w:num>
  <w:num w:numId="26">
    <w:abstractNumId w:val="21"/>
  </w:num>
  <w:num w:numId="27">
    <w:abstractNumId w:val="11"/>
  </w:num>
  <w:num w:numId="28">
    <w:abstractNumId w:val="32"/>
  </w:num>
  <w:num w:numId="29">
    <w:abstractNumId w:val="35"/>
  </w:num>
  <w:num w:numId="30">
    <w:abstractNumId w:val="1"/>
  </w:num>
  <w:num w:numId="31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9"/>
  </w:num>
  <w:num w:numId="34">
    <w:abstractNumId w:val="24"/>
  </w:num>
  <w:num w:numId="35">
    <w:abstractNumId w:val="34"/>
  </w:num>
  <w:num w:numId="36">
    <w:abstractNumId w:val="36"/>
  </w:num>
  <w:num w:numId="37">
    <w:abstractNumId w:val="29"/>
  </w:num>
  <w:num w:numId="38">
    <w:abstractNumId w:val="18"/>
  </w:num>
  <w:num w:numId="39">
    <w:abstractNumId w:val="37"/>
  </w:num>
  <w:num w:numId="40">
    <w:abstractNumId w:val="2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E5"/>
    <w:rsid w:val="00006038"/>
    <w:rsid w:val="000348D7"/>
    <w:rsid w:val="000422A6"/>
    <w:rsid w:val="00075E02"/>
    <w:rsid w:val="00076436"/>
    <w:rsid w:val="000C4264"/>
    <w:rsid w:val="000C6FB4"/>
    <w:rsid w:val="000E3423"/>
    <w:rsid w:val="000F0087"/>
    <w:rsid w:val="000F1F27"/>
    <w:rsid w:val="0012483D"/>
    <w:rsid w:val="00124FC0"/>
    <w:rsid w:val="001378CB"/>
    <w:rsid w:val="00157680"/>
    <w:rsid w:val="00184BC0"/>
    <w:rsid w:val="001E4EC7"/>
    <w:rsid w:val="001E70A2"/>
    <w:rsid w:val="00217BB9"/>
    <w:rsid w:val="00223F11"/>
    <w:rsid w:val="0027374F"/>
    <w:rsid w:val="00291E81"/>
    <w:rsid w:val="002C5F06"/>
    <w:rsid w:val="002E74B6"/>
    <w:rsid w:val="002E7B51"/>
    <w:rsid w:val="0030453E"/>
    <w:rsid w:val="0031113A"/>
    <w:rsid w:val="00315BBB"/>
    <w:rsid w:val="00346AEF"/>
    <w:rsid w:val="00355EDE"/>
    <w:rsid w:val="00364076"/>
    <w:rsid w:val="00385084"/>
    <w:rsid w:val="003A5C16"/>
    <w:rsid w:val="0042584D"/>
    <w:rsid w:val="00425D94"/>
    <w:rsid w:val="0042603E"/>
    <w:rsid w:val="00462A48"/>
    <w:rsid w:val="004672CD"/>
    <w:rsid w:val="0047738D"/>
    <w:rsid w:val="00494427"/>
    <w:rsid w:val="004B1AEB"/>
    <w:rsid w:val="004B66A5"/>
    <w:rsid w:val="0053370E"/>
    <w:rsid w:val="005417FD"/>
    <w:rsid w:val="00557CA9"/>
    <w:rsid w:val="00557CAE"/>
    <w:rsid w:val="0057580B"/>
    <w:rsid w:val="00580D14"/>
    <w:rsid w:val="005B393E"/>
    <w:rsid w:val="006463DD"/>
    <w:rsid w:val="00657445"/>
    <w:rsid w:val="00684F13"/>
    <w:rsid w:val="00694B97"/>
    <w:rsid w:val="006C129C"/>
    <w:rsid w:val="006D0500"/>
    <w:rsid w:val="0077532A"/>
    <w:rsid w:val="0078030C"/>
    <w:rsid w:val="007B39F1"/>
    <w:rsid w:val="007E01BB"/>
    <w:rsid w:val="00805C74"/>
    <w:rsid w:val="0081560B"/>
    <w:rsid w:val="00823144"/>
    <w:rsid w:val="0084132C"/>
    <w:rsid w:val="00845B25"/>
    <w:rsid w:val="0085529F"/>
    <w:rsid w:val="00910954"/>
    <w:rsid w:val="009529F1"/>
    <w:rsid w:val="009832A1"/>
    <w:rsid w:val="00995E72"/>
    <w:rsid w:val="009A6CC6"/>
    <w:rsid w:val="009B15B9"/>
    <w:rsid w:val="009C247F"/>
    <w:rsid w:val="009E2098"/>
    <w:rsid w:val="009E4456"/>
    <w:rsid w:val="009F0995"/>
    <w:rsid w:val="00A60F59"/>
    <w:rsid w:val="00A61545"/>
    <w:rsid w:val="00AC2B87"/>
    <w:rsid w:val="00AC7C55"/>
    <w:rsid w:val="00AE08A3"/>
    <w:rsid w:val="00B31FF6"/>
    <w:rsid w:val="00B36B26"/>
    <w:rsid w:val="00B8240F"/>
    <w:rsid w:val="00BA1892"/>
    <w:rsid w:val="00BB06E5"/>
    <w:rsid w:val="00BB5A43"/>
    <w:rsid w:val="00BC5DB3"/>
    <w:rsid w:val="00C170E4"/>
    <w:rsid w:val="00C203DC"/>
    <w:rsid w:val="00C2062C"/>
    <w:rsid w:val="00C36467"/>
    <w:rsid w:val="00CF2B9E"/>
    <w:rsid w:val="00D33CFF"/>
    <w:rsid w:val="00D7417B"/>
    <w:rsid w:val="00D904D8"/>
    <w:rsid w:val="00DB0CEF"/>
    <w:rsid w:val="00DB3944"/>
    <w:rsid w:val="00DE4100"/>
    <w:rsid w:val="00DF582E"/>
    <w:rsid w:val="00DF58C8"/>
    <w:rsid w:val="00E51C95"/>
    <w:rsid w:val="00EF7E25"/>
    <w:rsid w:val="00F3204F"/>
    <w:rsid w:val="00F553F6"/>
    <w:rsid w:val="00F63F19"/>
    <w:rsid w:val="00F66C85"/>
    <w:rsid w:val="00F81F7B"/>
    <w:rsid w:val="00F82CE5"/>
    <w:rsid w:val="00FA6B7A"/>
    <w:rsid w:val="00FC672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C0ECE1"/>
  <w15:docId w15:val="{23BCB0DC-6EBF-4BB4-B1D9-E11011F8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3F11"/>
    <w:pPr>
      <w:tabs>
        <w:tab w:val="right" w:pos="9072"/>
      </w:tabs>
      <w:spacing w:before="120" w:line="276" w:lineRule="auto"/>
    </w:pPr>
    <w:rPr>
      <w:rFonts w:ascii="Arial Narrow" w:hAnsi="Arial Narrow"/>
      <w:bCs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C170E4"/>
    <w:pPr>
      <w:keepNext/>
      <w:numPr>
        <w:numId w:val="44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C170E4"/>
    <w:pPr>
      <w:keepNext/>
      <w:numPr>
        <w:ilvl w:val="1"/>
        <w:numId w:val="44"/>
      </w:numPr>
      <w:tabs>
        <w:tab w:val="left" w:pos="1276"/>
        <w:tab w:val="left" w:pos="1701"/>
        <w:tab w:val="left" w:pos="5216"/>
        <w:tab w:val="right" w:pos="929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C170E4"/>
    <w:pPr>
      <w:keepNext/>
      <w:numPr>
        <w:ilvl w:val="2"/>
        <w:numId w:val="44"/>
      </w:numPr>
      <w:tabs>
        <w:tab w:val="left" w:pos="851"/>
        <w:tab w:val="left" w:pos="1276"/>
        <w:tab w:val="left" w:pos="1701"/>
        <w:tab w:val="left" w:pos="5216"/>
        <w:tab w:val="right" w:pos="9299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C170E4"/>
    <w:pPr>
      <w:keepNext/>
      <w:numPr>
        <w:ilvl w:val="3"/>
        <w:numId w:val="44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C170E4"/>
    <w:pPr>
      <w:numPr>
        <w:ilvl w:val="4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C170E4"/>
    <w:pPr>
      <w:numPr>
        <w:ilvl w:val="5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C170E4"/>
    <w:pPr>
      <w:numPr>
        <w:ilvl w:val="6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170E4"/>
    <w:pPr>
      <w:numPr>
        <w:ilvl w:val="7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C170E4"/>
    <w:pPr>
      <w:numPr>
        <w:ilvl w:val="8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">
    <w:name w:val="Absatz_12"/>
    <w:basedOn w:val="Standard"/>
    <w:rsid w:val="00C170E4"/>
    <w:pPr>
      <w:widowControl w:val="0"/>
    </w:pPr>
    <w:rPr>
      <w:snapToGrid w:val="0"/>
      <w:sz w:val="24"/>
    </w:rPr>
  </w:style>
  <w:style w:type="paragraph" w:styleId="Kopfzeile">
    <w:name w:val="header"/>
    <w:basedOn w:val="Standard"/>
    <w:rsid w:val="00C170E4"/>
    <w:pPr>
      <w:tabs>
        <w:tab w:val="center" w:pos="4536"/>
      </w:tabs>
    </w:pPr>
  </w:style>
  <w:style w:type="paragraph" w:styleId="Fuzeile">
    <w:name w:val="footer"/>
    <w:basedOn w:val="Standard"/>
    <w:rsid w:val="00C170E4"/>
    <w:pPr>
      <w:tabs>
        <w:tab w:val="center" w:pos="4536"/>
      </w:tabs>
    </w:pPr>
  </w:style>
  <w:style w:type="character" w:styleId="Seitenzahl">
    <w:name w:val="page number"/>
    <w:basedOn w:val="Absatz-Standardschriftart"/>
    <w:rsid w:val="00C170E4"/>
  </w:style>
  <w:style w:type="paragraph" w:styleId="Verzeichnis3">
    <w:name w:val="toc 3"/>
    <w:basedOn w:val="Standard"/>
    <w:next w:val="Standard"/>
    <w:autoRedefine/>
    <w:semiHidden/>
    <w:rsid w:val="00C170E4"/>
    <w:pPr>
      <w:tabs>
        <w:tab w:val="left" w:pos="992"/>
      </w:tabs>
      <w:ind w:left="992" w:hanging="992"/>
    </w:pPr>
    <w:rPr>
      <w:smallCaps/>
    </w:rPr>
  </w:style>
  <w:style w:type="paragraph" w:styleId="Verzeichnis4">
    <w:name w:val="toc 4"/>
    <w:basedOn w:val="Standard"/>
    <w:next w:val="Standard"/>
    <w:autoRedefine/>
    <w:semiHidden/>
    <w:rsid w:val="00C170E4"/>
    <w:pPr>
      <w:ind w:left="1134" w:hanging="1134"/>
    </w:pPr>
    <w:rPr>
      <w:noProof/>
    </w:rPr>
  </w:style>
  <w:style w:type="paragraph" w:styleId="Verzeichnis1">
    <w:name w:val="toc 1"/>
    <w:basedOn w:val="Standard"/>
    <w:next w:val="Standard"/>
    <w:autoRedefine/>
    <w:semiHidden/>
    <w:rsid w:val="00C170E4"/>
    <w:pPr>
      <w:spacing w:before="360" w:after="360"/>
      <w:ind w:left="851" w:hanging="851"/>
    </w:pPr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sid w:val="00C170E4"/>
    <w:pPr>
      <w:tabs>
        <w:tab w:val="left" w:pos="851"/>
      </w:tabs>
      <w:spacing w:after="40"/>
      <w:ind w:left="851" w:hanging="851"/>
    </w:pPr>
    <w:rPr>
      <w:b/>
      <w:smallCaps/>
    </w:rPr>
  </w:style>
  <w:style w:type="paragraph" w:styleId="Funotentext">
    <w:name w:val="footnote text"/>
    <w:basedOn w:val="Standard"/>
    <w:semiHidden/>
    <w:rsid w:val="00C170E4"/>
  </w:style>
  <w:style w:type="character" w:styleId="Funotenzeichen">
    <w:name w:val="footnote reference"/>
    <w:basedOn w:val="Absatz-Standardschriftart"/>
    <w:semiHidden/>
    <w:rsid w:val="00C170E4"/>
    <w:rPr>
      <w:vertAlign w:val="superscript"/>
    </w:rPr>
  </w:style>
  <w:style w:type="paragraph" w:customStyle="1" w:styleId="Adressbereich">
    <w:name w:val="Adressbereich"/>
    <w:basedOn w:val="Standard"/>
    <w:qFormat/>
    <w:rsid w:val="004B66A5"/>
    <w:pPr>
      <w:tabs>
        <w:tab w:val="left" w:pos="2268"/>
      </w:tabs>
      <w:spacing w:before="0" w:line="240" w:lineRule="auto"/>
    </w:pPr>
  </w:style>
  <w:style w:type="character" w:styleId="Hyperlink">
    <w:name w:val="Hyperlink"/>
    <w:basedOn w:val="Absatz-Standardschriftart"/>
    <w:rsid w:val="00C170E4"/>
    <w:rPr>
      <w:color w:val="0000FF"/>
      <w:u w:val="single"/>
    </w:rPr>
  </w:style>
  <w:style w:type="paragraph" w:customStyle="1" w:styleId="Medienmitteilung">
    <w:name w:val="Medienmitteilung"/>
    <w:basedOn w:val="Standard"/>
    <w:rsid w:val="00C170E4"/>
    <w:pPr>
      <w:tabs>
        <w:tab w:val="right" w:pos="7541"/>
      </w:tabs>
      <w:spacing w:line="360" w:lineRule="atLeast"/>
      <w:ind w:left="1418" w:right="1701"/>
    </w:pPr>
  </w:style>
  <w:style w:type="paragraph" w:customStyle="1" w:styleId="Absatz">
    <w:name w:val="Absatz"/>
    <w:basedOn w:val="Standard"/>
    <w:rsid w:val="00C170E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120"/>
    </w:pPr>
  </w:style>
  <w:style w:type="paragraph" w:styleId="Titel">
    <w:name w:val="Title"/>
    <w:basedOn w:val="Standard"/>
    <w:next w:val="Standard"/>
    <w:link w:val="TitelZchn"/>
    <w:qFormat/>
    <w:rsid w:val="00223F11"/>
    <w:pPr>
      <w:pBdr>
        <w:bottom w:val="single" w:sz="4" w:space="1" w:color="auto"/>
      </w:pBdr>
      <w:spacing w:before="240" w:after="60"/>
      <w:outlineLvl w:val="0"/>
    </w:pPr>
    <w:rPr>
      <w:rFonts w:eastAsiaTheme="majorEastAsia" w:cstheme="majorBidi"/>
      <w:b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223F11"/>
    <w:rPr>
      <w:rFonts w:ascii="Arial Narrow" w:eastAsiaTheme="majorEastAsia" w:hAnsi="Arial Narrow" w:cstheme="majorBidi"/>
      <w:b/>
      <w:bCs/>
      <w:kern w:val="28"/>
      <w:sz w:val="28"/>
      <w:szCs w:val="32"/>
      <w:lang w:eastAsia="de-DE"/>
    </w:rPr>
  </w:style>
  <w:style w:type="character" w:styleId="Hervorhebung">
    <w:name w:val="Emphasis"/>
    <w:aliases w:val="Adressbereich Culi"/>
    <w:basedOn w:val="Absatz-Standardschriftart"/>
    <w:rsid w:val="004B66A5"/>
    <w:rPr>
      <w:i/>
      <w:iCs/>
    </w:rPr>
  </w:style>
  <w:style w:type="paragraph" w:styleId="Aufzhlungszeichen">
    <w:name w:val="List Bullet"/>
    <w:basedOn w:val="Standard"/>
    <w:rsid w:val="00580D14"/>
    <w:pPr>
      <w:numPr>
        <w:numId w:val="45"/>
      </w:numPr>
      <w:spacing w:before="0"/>
      <w:ind w:left="357" w:hanging="357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672C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semiHidden/>
    <w:unhideWhenUsed/>
    <w:rsid w:val="0012483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483D"/>
    <w:rPr>
      <w:rFonts w:ascii="Segoe UI" w:hAnsi="Segoe UI" w:cs="Segoe UI"/>
      <w:b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penzeller-fleischspezialitaeten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ppenzeller-fleischspezialitaeten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op-ig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-Daten\8000%20Administration\Admin\Vorlagen%20Word\Brief%20AF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AFS</Template>
  <TotalTime>0</TotalTime>
  <Pages>1</Pages>
  <Words>728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Briefkopf SOB</vt:lpstr>
    </vt:vector>
  </TitlesOfParts>
  <Company>Amt für Wirtschaft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Briefkopf SOB</dc:title>
  <dc:creator>Daniel Luther</dc:creator>
  <cp:lastModifiedBy>Urs Bolliger</cp:lastModifiedBy>
  <cp:revision>2</cp:revision>
  <cp:lastPrinted>2018-04-05T12:58:00Z</cp:lastPrinted>
  <dcterms:created xsi:type="dcterms:W3CDTF">2018-04-13T13:14:00Z</dcterms:created>
  <dcterms:modified xsi:type="dcterms:W3CDTF">2018-04-13T13:14:00Z</dcterms:modified>
</cp:coreProperties>
</file>